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4-e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E6660C">
        <w:rPr>
          <w:rFonts w:cs="Arial"/>
          <w:b/>
          <w:sz w:val="24"/>
          <w:szCs w:val="24"/>
        </w:rPr>
        <w:t>212017</w:t>
      </w:r>
      <w:bookmarkStart w:id="4" w:name="_GoBack"/>
      <w:bookmarkEnd w:id="4"/>
    </w:p>
    <w:p w:rsidR="00AE6838" w:rsidRDefault="00AE6838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Meeting, 15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-26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, Aug</w:t>
      </w:r>
      <w:r w:rsidRPr="00697EEA">
        <w:rPr>
          <w:b/>
          <w:sz w:val="24"/>
          <w:szCs w:val="24"/>
          <w:lang w:eastAsia="zh-CN"/>
        </w:rPr>
        <w:t>, 20</w:t>
      </w:r>
      <w:r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2</w:t>
      </w:r>
    </w:p>
    <w:p w:rsidR="00AE683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0E40E4">
        <w:rPr>
          <w:rFonts w:cs="Arial"/>
          <w:sz w:val="22"/>
        </w:rPr>
        <w:t>O</w:t>
      </w:r>
      <w:r w:rsidR="000D531E">
        <w:rPr>
          <w:rFonts w:cs="Arial"/>
          <w:sz w:val="22"/>
        </w:rPr>
        <w:t>n how to handle the fallbacks</w:t>
      </w:r>
      <w:r w:rsidR="00500037">
        <w:rPr>
          <w:rFonts w:cs="Arial"/>
          <w:sz w:val="22"/>
        </w:rPr>
        <w:t xml:space="preserve"> of</w:t>
      </w:r>
      <w:r w:rsidR="009327E0">
        <w:rPr>
          <w:rFonts w:cs="Arial"/>
          <w:sz w:val="22"/>
        </w:rPr>
        <w:t xml:space="preserve"> the proposed band combination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35560F">
        <w:rPr>
          <w:rFonts w:cs="Arial"/>
          <w:sz w:val="22"/>
        </w:rPr>
        <w:t>10.1</w:t>
      </w:r>
      <w:r w:rsidR="005963F1">
        <w:rPr>
          <w:rFonts w:cs="Arial"/>
          <w:sz w:val="22"/>
        </w:rPr>
        <w:t>.1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9327E0" w:rsidRPr="00BD5283" w:rsidRDefault="00500037" w:rsidP="009327E0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The fall</w:t>
      </w:r>
      <w:r w:rsidR="00BD5283">
        <w:rPr>
          <w:rFonts w:ascii="Times New Roman" w:hAnsi="Times New Roman" w:cs="Times New Roman"/>
          <w:lang w:val="en-GB"/>
        </w:rPr>
        <w:t>backs s</w:t>
      </w:r>
      <w:r w:rsidRPr="00BD5283">
        <w:rPr>
          <w:rFonts w:ascii="Times New Roman" w:hAnsi="Times New Roman" w:cs="Times New Roman"/>
          <w:lang w:val="en-GB"/>
        </w:rPr>
        <w:t xml:space="preserve">hould be carefully checked and treated when </w:t>
      </w:r>
      <w:r w:rsidR="001A0230" w:rsidRPr="00BD5283">
        <w:rPr>
          <w:rFonts w:ascii="Times New Roman" w:hAnsi="Times New Roman" w:cs="Times New Roman"/>
          <w:lang w:val="en-GB"/>
        </w:rPr>
        <w:t xml:space="preserve">proposing </w:t>
      </w:r>
      <w:r w:rsidRPr="00BD5283">
        <w:rPr>
          <w:rFonts w:ascii="Times New Roman" w:hAnsi="Times New Roman" w:cs="Times New Roman"/>
          <w:lang w:val="en-GB"/>
        </w:rPr>
        <w:t>the hi</w:t>
      </w:r>
      <w:r w:rsidR="00AB2C4B">
        <w:rPr>
          <w:rFonts w:ascii="Times New Roman" w:hAnsi="Times New Roman" w:cs="Times New Roman"/>
          <w:lang w:val="en-GB"/>
        </w:rPr>
        <w:t>gher order band combination. Unfortunately</w:t>
      </w:r>
      <w:r w:rsidRPr="00BD5283">
        <w:rPr>
          <w:rFonts w:ascii="Times New Roman" w:hAnsi="Times New Roman" w:cs="Times New Roman"/>
          <w:lang w:val="en-GB"/>
        </w:rPr>
        <w:t xml:space="preserve"> in practice, the proponent</w:t>
      </w:r>
      <w:r w:rsidR="00264F00" w:rsidRPr="00BD5283">
        <w:rPr>
          <w:rFonts w:ascii="Times New Roman" w:hAnsi="Times New Roman" w:cs="Times New Roman"/>
          <w:lang w:val="en-GB"/>
        </w:rPr>
        <w:t>s</w:t>
      </w:r>
      <w:r w:rsidRPr="00BD5283">
        <w:rPr>
          <w:rFonts w:ascii="Times New Roman" w:hAnsi="Times New Roman" w:cs="Times New Roman"/>
          <w:lang w:val="en-GB"/>
        </w:rPr>
        <w:t xml:space="preserve"> always negl</w:t>
      </w:r>
      <w:r w:rsidR="001A0230" w:rsidRPr="00BD5283">
        <w:rPr>
          <w:rFonts w:ascii="Times New Roman" w:hAnsi="Times New Roman" w:cs="Times New Roman"/>
          <w:lang w:val="en-GB"/>
        </w:rPr>
        <w:t>ect them</w:t>
      </w:r>
      <w:r w:rsidRPr="00BD5283">
        <w:rPr>
          <w:rFonts w:ascii="Times New Roman" w:hAnsi="Times New Roman" w:cs="Times New Roman"/>
          <w:lang w:val="en-GB"/>
        </w:rPr>
        <w:t xml:space="preserve">, </w:t>
      </w:r>
      <w:r w:rsidR="001A0230" w:rsidRPr="00BD5283">
        <w:rPr>
          <w:rFonts w:ascii="Times New Roman" w:hAnsi="Times New Roman" w:cs="Times New Roman"/>
          <w:lang w:val="en-GB"/>
        </w:rPr>
        <w:t xml:space="preserve">and </w:t>
      </w:r>
      <w:r w:rsidRPr="00BD5283">
        <w:rPr>
          <w:rFonts w:ascii="Times New Roman" w:hAnsi="Times New Roman" w:cs="Times New Roman"/>
          <w:lang w:val="en-GB"/>
        </w:rPr>
        <w:t>it w</w:t>
      </w:r>
      <w:r w:rsidR="001A0230" w:rsidRPr="00BD5283">
        <w:rPr>
          <w:rFonts w:ascii="Times New Roman" w:hAnsi="Times New Roman" w:cs="Times New Roman"/>
          <w:lang w:val="en-GB"/>
        </w:rPr>
        <w:t xml:space="preserve">astes </w:t>
      </w:r>
      <w:r w:rsidRPr="00BD5283">
        <w:rPr>
          <w:rFonts w:ascii="Times New Roman" w:hAnsi="Times New Roman" w:cs="Times New Roman"/>
          <w:lang w:val="en-GB"/>
        </w:rPr>
        <w:t>a lot of time</w:t>
      </w:r>
      <w:r w:rsidR="001A0230" w:rsidRPr="00BD5283">
        <w:rPr>
          <w:rFonts w:ascii="Times New Roman" w:hAnsi="Times New Roman" w:cs="Times New Roman"/>
          <w:lang w:val="en-GB"/>
        </w:rPr>
        <w:t xml:space="preserve"> for the rapporteurs to flag the missing fa</w:t>
      </w:r>
      <w:r w:rsidR="00BD5283">
        <w:rPr>
          <w:rFonts w:ascii="Times New Roman" w:hAnsi="Times New Roman" w:cs="Times New Roman"/>
          <w:lang w:val="en-GB"/>
        </w:rPr>
        <w:t>llbacks.</w:t>
      </w:r>
    </w:p>
    <w:p w:rsidR="00AE6838" w:rsidRPr="00BD5283" w:rsidRDefault="00500037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In t</w:t>
      </w:r>
      <w:r w:rsidR="00264F00" w:rsidRPr="00BD5283">
        <w:rPr>
          <w:rFonts w:ascii="Times New Roman" w:hAnsi="Times New Roman" w:cs="Times New Roman"/>
          <w:lang w:val="en-GB"/>
        </w:rPr>
        <w:t>his paper, we provide our suggestion</w:t>
      </w:r>
      <w:r w:rsidRPr="00BD5283">
        <w:rPr>
          <w:rFonts w:ascii="Times New Roman" w:hAnsi="Times New Roman" w:cs="Times New Roman"/>
          <w:lang w:val="en-GB"/>
        </w:rPr>
        <w:t>s on h</w:t>
      </w:r>
      <w:r w:rsidR="00264F00" w:rsidRPr="00BD5283">
        <w:rPr>
          <w:rFonts w:ascii="Times New Roman" w:hAnsi="Times New Roman" w:cs="Times New Roman"/>
          <w:lang w:val="en-GB"/>
        </w:rPr>
        <w:t>ow to handle this issue.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C91376" w:rsidRPr="00BD5283" w:rsidRDefault="00C91376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Actual</w:t>
      </w:r>
      <w:r w:rsidR="00C0513F" w:rsidRPr="00BD5283">
        <w:rPr>
          <w:rFonts w:ascii="Times New Roman" w:hAnsi="Times New Roman" w:cs="Times New Roman"/>
          <w:lang w:val="en-GB"/>
        </w:rPr>
        <w:t>ly, some</w:t>
      </w:r>
      <w:r w:rsidRPr="00BD5283">
        <w:rPr>
          <w:rFonts w:ascii="Times New Roman" w:hAnsi="Times New Roman" w:cs="Times New Roman"/>
          <w:lang w:val="en-GB"/>
        </w:rPr>
        <w:t xml:space="preserve"> </w:t>
      </w:r>
      <w:r w:rsidR="00264F00" w:rsidRPr="00BD5283">
        <w:rPr>
          <w:rFonts w:ascii="Times New Roman" w:hAnsi="Times New Roman" w:cs="Times New Roman"/>
          <w:lang w:val="en-GB"/>
        </w:rPr>
        <w:t xml:space="preserve">approved </w:t>
      </w:r>
      <w:r w:rsidRPr="00BD5283">
        <w:rPr>
          <w:rFonts w:ascii="Times New Roman" w:hAnsi="Times New Roman" w:cs="Times New Roman"/>
          <w:lang w:val="en-GB"/>
        </w:rPr>
        <w:t>principles and guidelines have already been clearly recorded in TR 38.862</w:t>
      </w:r>
      <w:r w:rsidR="00C0513F" w:rsidRPr="00BD5283">
        <w:rPr>
          <w:rFonts w:ascii="Times New Roman" w:hAnsi="Times New Roman" w:cs="Times New Roman"/>
          <w:lang w:val="en-GB"/>
        </w:rPr>
        <w:t xml:space="preserve"> clause 6.2.1.1 </w:t>
      </w:r>
      <w:r w:rsidRPr="00BD5283">
        <w:rPr>
          <w:rFonts w:ascii="Times New Roman" w:hAnsi="Times New Roman" w:cs="Times New Roman"/>
          <w:lang w:val="en-GB"/>
        </w:rPr>
        <w:t>[1], cited as below:</w:t>
      </w:r>
    </w:p>
    <w:p w:rsidR="00C91376" w:rsidRPr="00F93FC8" w:rsidRDefault="00C91376" w:rsidP="00C91376">
      <w:pPr>
        <w:rPr>
          <w:u w:val="single"/>
        </w:rPr>
      </w:pPr>
      <w:r w:rsidRPr="00AB2C4B">
        <w:rPr>
          <w:highlight w:val="green"/>
        </w:rPr>
        <w:t>#4</w:t>
      </w:r>
      <w:r w:rsidRPr="00F93FC8">
        <w:t xml:space="preserve"> Proponents should prepare and submit the corresponding contributions, e.g. draft CR, TP before RAN4#X meeting. If a draft CR or TP is depending on approval of lower order fallbacks submitted at the same meeting, </w:t>
      </w:r>
      <w:r w:rsidRPr="00F93FC8">
        <w:rPr>
          <w:u w:val="single"/>
        </w:rPr>
        <w:t>this need to be clearly mentioned in the cover sheet of the draft CR or in the heading of the TP.</w:t>
      </w:r>
    </w:p>
    <w:p w:rsidR="00C91376" w:rsidRDefault="001D0180" w:rsidP="001A0230">
      <w:r w:rsidRPr="00AB2C4B">
        <w:rPr>
          <w:highlight w:val="green"/>
        </w:rPr>
        <w:t>#6</w:t>
      </w:r>
      <w:r>
        <w:t xml:space="preserve"> The contributions will be discussed during </w:t>
      </w:r>
      <w:r w:rsidRPr="00473BB0">
        <w:t>RAN4#X meeting</w:t>
      </w:r>
      <w:r>
        <w:t xml:space="preserve">. </w:t>
      </w:r>
      <w:r w:rsidRPr="00AB2C4B">
        <w:rPr>
          <w:u w:val="single"/>
        </w:rPr>
        <w:t>If there are no technical concerns and if all the needed fallbacks are completed, the band combinations can be approved</w:t>
      </w:r>
      <w:r>
        <w:t>. And the final deci</w:t>
      </w:r>
      <w:r w:rsidR="001A0230">
        <w:t xml:space="preserve">sion will be made by chairman. </w:t>
      </w:r>
    </w:p>
    <w:p w:rsidR="001A0230" w:rsidRPr="00C91376" w:rsidRDefault="001A0230" w:rsidP="001A0230"/>
    <w:p w:rsidR="00AE6838" w:rsidRPr="00BD5283" w:rsidRDefault="00C0513F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The common understanding is that the f</w:t>
      </w:r>
      <w:r w:rsidR="00BD5283">
        <w:rPr>
          <w:rFonts w:ascii="Times New Roman" w:hAnsi="Times New Roman" w:cs="Times New Roman"/>
          <w:lang w:val="en-GB"/>
        </w:rPr>
        <w:t xml:space="preserve">allbacks </w:t>
      </w:r>
      <w:r w:rsidRPr="00BD5283">
        <w:rPr>
          <w:rFonts w:ascii="Times New Roman" w:hAnsi="Times New Roman" w:cs="Times New Roman"/>
          <w:lang w:val="en-GB"/>
        </w:rPr>
        <w:t xml:space="preserve">shall be specified in advance or at least at the same meeting, the </w:t>
      </w:r>
      <w:r w:rsidR="001A0230" w:rsidRPr="00BD5283">
        <w:rPr>
          <w:rFonts w:ascii="Times New Roman" w:hAnsi="Times New Roman" w:cs="Times New Roman"/>
          <w:lang w:val="en-GB"/>
        </w:rPr>
        <w:t xml:space="preserve">proposed </w:t>
      </w:r>
      <w:r w:rsidRPr="00BD5283">
        <w:rPr>
          <w:rFonts w:ascii="Times New Roman" w:hAnsi="Times New Roman" w:cs="Times New Roman"/>
          <w:lang w:val="en-GB"/>
        </w:rPr>
        <w:t>higher order band combination could be approved when all the fallbacks are comp</w:t>
      </w:r>
      <w:r w:rsidR="006A3AED" w:rsidRPr="00BD5283">
        <w:rPr>
          <w:rFonts w:ascii="Times New Roman" w:hAnsi="Times New Roman" w:cs="Times New Roman"/>
          <w:lang w:val="en-GB"/>
        </w:rPr>
        <w:t>leted in advance or</w:t>
      </w:r>
      <w:r w:rsidRPr="00BD5283">
        <w:rPr>
          <w:rFonts w:ascii="Times New Roman" w:hAnsi="Times New Roman" w:cs="Times New Roman"/>
          <w:lang w:val="en-GB"/>
        </w:rPr>
        <w:t xml:space="preserve"> </w:t>
      </w:r>
      <w:r w:rsidR="00F93FC8" w:rsidRPr="00BD5283">
        <w:rPr>
          <w:rFonts w:ascii="Times New Roman" w:hAnsi="Times New Roman" w:cs="Times New Roman"/>
          <w:lang w:val="en-GB"/>
        </w:rPr>
        <w:t xml:space="preserve">at least </w:t>
      </w:r>
      <w:r w:rsidRPr="00BD5283">
        <w:rPr>
          <w:rFonts w:ascii="Times New Roman" w:hAnsi="Times New Roman" w:cs="Times New Roman"/>
          <w:lang w:val="en-GB"/>
        </w:rPr>
        <w:t>at the same meeting.</w:t>
      </w:r>
    </w:p>
    <w:p w:rsidR="00B50A2C" w:rsidRPr="00BD5283" w:rsidRDefault="00B50A2C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 xml:space="preserve">In the basket WID, rapporteur is supposed to clearly </w:t>
      </w:r>
      <w:r w:rsidR="001803ED" w:rsidRPr="00BD5283">
        <w:rPr>
          <w:rFonts w:ascii="Times New Roman" w:hAnsi="Times New Roman" w:cs="Times New Roman"/>
          <w:lang w:val="en-GB"/>
        </w:rPr>
        <w:t>list</w:t>
      </w:r>
      <w:r w:rsidR="00AB2C4B">
        <w:rPr>
          <w:rFonts w:ascii="Times New Roman" w:hAnsi="Times New Roman" w:cs="Times New Roman"/>
          <w:lang w:val="en-GB"/>
        </w:rPr>
        <w:t xml:space="preserve"> all the </w:t>
      </w:r>
      <w:r w:rsidRPr="00BD5283">
        <w:rPr>
          <w:rFonts w:ascii="Times New Roman" w:hAnsi="Times New Roman" w:cs="Times New Roman"/>
          <w:lang w:val="en-GB"/>
        </w:rPr>
        <w:t>fallback type</w:t>
      </w:r>
      <w:r w:rsidR="007D2F06" w:rsidRPr="00BD5283">
        <w:rPr>
          <w:rFonts w:ascii="Times New Roman" w:hAnsi="Times New Roman" w:cs="Times New Roman"/>
          <w:lang w:val="en-GB"/>
        </w:rPr>
        <w:t>s</w:t>
      </w:r>
      <w:r w:rsidRPr="00BD5283">
        <w:rPr>
          <w:rFonts w:ascii="Times New Roman" w:hAnsi="Times New Roman" w:cs="Times New Roman"/>
          <w:lang w:val="en-GB"/>
        </w:rPr>
        <w:t xml:space="preserve"> in the </w:t>
      </w:r>
      <w:r w:rsidR="007D2F06" w:rsidRPr="00BD5283">
        <w:rPr>
          <w:rFonts w:ascii="Times New Roman" w:hAnsi="Times New Roman" w:cs="Times New Roman"/>
          <w:lang w:val="en-GB"/>
        </w:rPr>
        <w:t>“</w:t>
      </w:r>
      <w:r w:rsidRPr="00BD5283">
        <w:rPr>
          <w:rFonts w:ascii="Times New Roman" w:hAnsi="Times New Roman" w:cs="Times New Roman"/>
          <w:lang w:val="en-GB"/>
        </w:rPr>
        <w:t>Justification</w:t>
      </w:r>
      <w:r w:rsidR="007D2F06" w:rsidRPr="00BD5283">
        <w:rPr>
          <w:rFonts w:ascii="Times New Roman" w:hAnsi="Times New Roman" w:cs="Times New Roman"/>
          <w:lang w:val="en-GB"/>
        </w:rPr>
        <w:t>”</w:t>
      </w:r>
      <w:r w:rsidR="00F93FC8" w:rsidRPr="00BD5283">
        <w:rPr>
          <w:rFonts w:ascii="Times New Roman" w:hAnsi="Times New Roman" w:cs="Times New Roman"/>
          <w:lang w:val="en-GB"/>
        </w:rPr>
        <w:t xml:space="preserve"> clause, </w:t>
      </w:r>
      <w:r w:rsidRPr="00BD5283">
        <w:rPr>
          <w:rFonts w:ascii="Times New Roman" w:hAnsi="Times New Roman" w:cs="Times New Roman"/>
          <w:lang w:val="en-GB"/>
        </w:rPr>
        <w:t>including below items for a</w:t>
      </w:r>
      <w:r w:rsidR="001803ED" w:rsidRPr="00BD5283">
        <w:rPr>
          <w:rFonts w:ascii="Times New Roman" w:hAnsi="Times New Roman" w:cs="Times New Roman"/>
          <w:lang w:val="en-GB"/>
        </w:rPr>
        <w:t xml:space="preserve">n X DL/ </w:t>
      </w:r>
      <w:r w:rsidRPr="00BD5283">
        <w:rPr>
          <w:rFonts w:ascii="Times New Roman" w:hAnsi="Times New Roman" w:cs="Times New Roman"/>
          <w:lang w:val="en-GB"/>
        </w:rPr>
        <w:t xml:space="preserve">Y UL band </w:t>
      </w:r>
      <w:r w:rsidR="00803CCC" w:rsidRPr="00BD5283">
        <w:rPr>
          <w:rFonts w:ascii="Times New Roman" w:hAnsi="Times New Roman" w:cs="Times New Roman"/>
          <w:lang w:val="en-GB"/>
        </w:rPr>
        <w:t>combination</w:t>
      </w:r>
      <w:r w:rsidR="00F93FC8" w:rsidRPr="00BD5283">
        <w:rPr>
          <w:rFonts w:ascii="Times New Roman" w:hAnsi="Times New Roman" w:cs="Times New Roman"/>
          <w:lang w:val="en-GB"/>
        </w:rPr>
        <w:t xml:space="preserve"> if any</w:t>
      </w:r>
      <w:r w:rsidRPr="00BD5283">
        <w:rPr>
          <w:rFonts w:ascii="Times New Roman" w:hAnsi="Times New Roman" w:cs="Times New Roman"/>
          <w:lang w:val="en-GB"/>
        </w:rPr>
        <w:t>:</w:t>
      </w:r>
    </w:p>
    <w:p w:rsidR="00B50A2C" w:rsidRPr="00BD5283" w:rsidRDefault="00B50A2C" w:rsidP="00B50A2C">
      <w:pPr>
        <w:pStyle w:val="a0"/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Constituent LTE inter band CA</w:t>
      </w:r>
    </w:p>
    <w:p w:rsidR="00B50A2C" w:rsidRPr="00BD5283" w:rsidRDefault="00B50A2C" w:rsidP="00B50A2C">
      <w:pPr>
        <w:pStyle w:val="a0"/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Constituent NR inter band CA – FR1 part</w:t>
      </w:r>
    </w:p>
    <w:p w:rsidR="00B50A2C" w:rsidRPr="00BD5283" w:rsidRDefault="00B50A2C" w:rsidP="00B50A2C">
      <w:pPr>
        <w:pStyle w:val="a0"/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Constituent NR inter band CA – FR2 part</w:t>
      </w:r>
    </w:p>
    <w:p w:rsidR="00B50A2C" w:rsidRPr="00BD5283" w:rsidRDefault="00B50A2C" w:rsidP="00B50A2C">
      <w:pPr>
        <w:pStyle w:val="a0"/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>(X-1) DL with Y UL (X-1≥Y</w:t>
      </w:r>
      <w:r w:rsidR="00C47505" w:rsidRPr="00BD5283">
        <w:rPr>
          <w:rFonts w:ascii="Times New Roman" w:hAnsi="Times New Roman" w:cs="Times New Roman"/>
          <w:lang w:val="en-GB"/>
        </w:rPr>
        <w:t xml:space="preserve">, </w:t>
      </w:r>
      <w:r w:rsidRPr="00BD5283">
        <w:rPr>
          <w:rFonts w:ascii="Times New Roman" w:hAnsi="Times New Roman" w:cs="Times New Roman"/>
          <w:lang w:val="en-GB"/>
        </w:rPr>
        <w:t>X≥3)</w:t>
      </w:r>
    </w:p>
    <w:p w:rsidR="00B50A2C" w:rsidRPr="00BD5283" w:rsidRDefault="00B50A2C" w:rsidP="00B50A2C">
      <w:pPr>
        <w:pStyle w:val="a0"/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 xml:space="preserve">X DL with Y-1 UL </w:t>
      </w:r>
      <w:r w:rsidR="00784A45">
        <w:rPr>
          <w:rFonts w:ascii="Times New Roman" w:hAnsi="Times New Roman" w:cs="Times New Roman"/>
          <w:lang w:val="en-GB"/>
        </w:rPr>
        <w:t>(</w:t>
      </w:r>
      <w:r w:rsidR="00803CCC" w:rsidRPr="00BD5283">
        <w:rPr>
          <w:rFonts w:ascii="Times New Roman" w:hAnsi="Times New Roman" w:cs="Times New Roman"/>
          <w:lang w:val="en-GB"/>
        </w:rPr>
        <w:t>2≤</w:t>
      </w:r>
      <w:r w:rsidRPr="00BD5283">
        <w:rPr>
          <w:rFonts w:ascii="Times New Roman" w:hAnsi="Times New Roman" w:cs="Times New Roman"/>
          <w:lang w:val="en-GB"/>
        </w:rPr>
        <w:t>Y</w:t>
      </w:r>
      <w:r w:rsidR="00803CCC" w:rsidRPr="00BD5283">
        <w:rPr>
          <w:rFonts w:ascii="Times New Roman" w:hAnsi="Times New Roman" w:cs="Times New Roman"/>
          <w:lang w:val="en-GB"/>
        </w:rPr>
        <w:t>≤3</w:t>
      </w:r>
      <w:r w:rsidRPr="00BD5283">
        <w:rPr>
          <w:rFonts w:ascii="Times New Roman" w:hAnsi="Times New Roman" w:cs="Times New Roman"/>
          <w:lang w:val="en-GB"/>
        </w:rPr>
        <w:t>)</w:t>
      </w:r>
    </w:p>
    <w:p w:rsidR="00803CCC" w:rsidRPr="00BD5283" w:rsidRDefault="00803CCC" w:rsidP="00264F00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 w:rsidRPr="00BD5283">
        <w:rPr>
          <w:rFonts w:ascii="Times New Roman" w:hAnsi="Times New Roman" w:cs="Times New Roman"/>
          <w:b/>
          <w:i/>
          <w:lang w:val="en-GB"/>
        </w:rPr>
        <w:t>Proposal 1: In the basket WID, rapporteur is supposed to clearly</w:t>
      </w:r>
      <w:r w:rsidR="001803ED" w:rsidRPr="00BD5283">
        <w:rPr>
          <w:rFonts w:ascii="Times New Roman" w:hAnsi="Times New Roman" w:cs="Times New Roman"/>
          <w:b/>
          <w:i/>
          <w:lang w:val="en-GB"/>
        </w:rPr>
        <w:t xml:space="preserve"> list</w:t>
      </w:r>
      <w:r w:rsidRPr="00BD5283">
        <w:rPr>
          <w:rFonts w:ascii="Times New Roman" w:hAnsi="Times New Roman" w:cs="Times New Roman"/>
          <w:b/>
          <w:i/>
          <w:lang w:val="en-GB"/>
        </w:rPr>
        <w:t xml:space="preserve"> the precondition to propose the band combination, </w:t>
      </w:r>
      <w:r w:rsidR="0035560F" w:rsidRPr="00BD5283">
        <w:rPr>
          <w:rFonts w:ascii="Times New Roman" w:hAnsi="Times New Roman" w:cs="Times New Roman"/>
          <w:b/>
          <w:i/>
          <w:lang w:val="en-GB"/>
        </w:rPr>
        <w:t>at least including all the</w:t>
      </w:r>
      <w:r w:rsidR="00BD5283">
        <w:rPr>
          <w:rFonts w:ascii="Times New Roman" w:hAnsi="Times New Roman" w:cs="Times New Roman"/>
          <w:b/>
          <w:i/>
          <w:lang w:val="en-GB"/>
        </w:rPr>
        <w:t xml:space="preserve"> fallback </w:t>
      </w:r>
      <w:r w:rsidR="0035560F" w:rsidRPr="00BD5283">
        <w:rPr>
          <w:rFonts w:ascii="Times New Roman" w:hAnsi="Times New Roman" w:cs="Times New Roman"/>
          <w:b/>
          <w:i/>
          <w:lang w:val="en-GB"/>
        </w:rPr>
        <w:t>types of this</w:t>
      </w:r>
      <w:r w:rsidR="001803ED" w:rsidRPr="00BD5283">
        <w:rPr>
          <w:rFonts w:ascii="Times New Roman" w:hAnsi="Times New Roman" w:cs="Times New Roman"/>
          <w:b/>
          <w:i/>
          <w:lang w:val="en-GB"/>
        </w:rPr>
        <w:t xml:space="preserve"> WID, while</w:t>
      </w:r>
      <w:r w:rsidR="00BD5283">
        <w:rPr>
          <w:rFonts w:ascii="Times New Roman" w:hAnsi="Times New Roman" w:cs="Times New Roman"/>
          <w:b/>
          <w:i/>
          <w:lang w:val="en-GB"/>
        </w:rPr>
        <w:t xml:space="preserve"> all the fallbacks</w:t>
      </w:r>
      <w:r w:rsidR="0035560F" w:rsidRPr="00BD5283">
        <w:rPr>
          <w:rFonts w:ascii="Times New Roman" w:hAnsi="Times New Roman" w:cs="Times New Roman"/>
          <w:b/>
          <w:i/>
          <w:lang w:val="en-GB"/>
        </w:rPr>
        <w:t xml:space="preserve"> shall be completed and specified in advance or</w:t>
      </w:r>
      <w:r w:rsidR="00264F00" w:rsidRPr="00BD5283">
        <w:rPr>
          <w:rFonts w:ascii="Times New Roman" w:hAnsi="Times New Roman" w:cs="Times New Roman"/>
          <w:b/>
          <w:i/>
          <w:lang w:val="en-GB"/>
        </w:rPr>
        <w:t xml:space="preserve"> at least</w:t>
      </w:r>
      <w:r w:rsidR="0035560F" w:rsidRPr="00BD5283">
        <w:rPr>
          <w:rFonts w:ascii="Times New Roman" w:hAnsi="Times New Roman" w:cs="Times New Roman"/>
          <w:b/>
          <w:i/>
          <w:lang w:val="en-GB"/>
        </w:rPr>
        <w:t xml:space="preserve"> at the same meeting.</w:t>
      </w:r>
    </w:p>
    <w:p w:rsidR="00803CCC" w:rsidRPr="00BD5283" w:rsidRDefault="00803CCC" w:rsidP="00803CCC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BD5283">
        <w:rPr>
          <w:rFonts w:ascii="Times New Roman" w:hAnsi="Times New Roman" w:cs="Times New Roman"/>
          <w:b/>
          <w:i/>
          <w:lang w:val="en-GB"/>
        </w:rPr>
        <w:lastRenderedPageBreak/>
        <w:t xml:space="preserve">Proposal 2: </w:t>
      </w:r>
      <w:r w:rsidR="0035560F" w:rsidRPr="00BD5283">
        <w:rPr>
          <w:rFonts w:ascii="Times New Roman" w:hAnsi="Times New Roman" w:cs="Times New Roman"/>
          <w:b/>
          <w:i/>
          <w:lang w:val="en-GB"/>
        </w:rPr>
        <w:t>Proponent</w:t>
      </w:r>
      <w:r w:rsidR="00264F00" w:rsidRPr="00BD5283">
        <w:rPr>
          <w:rFonts w:ascii="Times New Roman" w:hAnsi="Times New Roman" w:cs="Times New Roman"/>
          <w:b/>
          <w:i/>
          <w:lang w:val="en-GB"/>
        </w:rPr>
        <w:t>s</w:t>
      </w:r>
      <w:r w:rsidR="0035560F" w:rsidRPr="00BD5283">
        <w:rPr>
          <w:rFonts w:ascii="Times New Roman" w:hAnsi="Times New Roman" w:cs="Times New Roman"/>
          <w:b/>
          <w:i/>
          <w:lang w:val="en-GB"/>
        </w:rPr>
        <w:t xml:space="preserve"> should follow the approved guideline in TR 38.862, i.e.</w:t>
      </w:r>
    </w:p>
    <w:p w:rsidR="00AB2C4B" w:rsidRPr="00BD5283" w:rsidRDefault="0035560F" w:rsidP="00BD5283">
      <w:pPr>
        <w:rPr>
          <w:rFonts w:ascii="Times New Roman" w:hAnsi="Times New Roman" w:cs="Times New Roman"/>
          <w:b/>
          <w:i/>
          <w:u w:val="single"/>
        </w:rPr>
      </w:pPr>
      <w:r w:rsidRPr="00BD5283">
        <w:rPr>
          <w:rFonts w:ascii="Times New Roman" w:hAnsi="Times New Roman" w:cs="Times New Roman"/>
          <w:b/>
          <w:i/>
        </w:rPr>
        <w:t xml:space="preserve">#4 Proponents should prepare and submit the corresponding contributions, e.g. draft CR, TP before RAN4#X meeting. If a draft CR or TP is depending on approval of lower order fallbacks submitted at the same meeting, </w:t>
      </w:r>
      <w:r w:rsidRPr="00BD5283">
        <w:rPr>
          <w:rFonts w:ascii="Times New Roman" w:hAnsi="Times New Roman" w:cs="Times New Roman"/>
          <w:b/>
          <w:i/>
          <w:u w:val="single"/>
        </w:rPr>
        <w:t>this need to be clearly mentioned in the cover sheet of the draft CR or in the heading of the TP.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BD5283" w:rsidRPr="00BD5283" w:rsidRDefault="00BD5283" w:rsidP="00BD5283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 w:rsidRPr="00BD5283">
        <w:rPr>
          <w:rFonts w:ascii="Times New Roman" w:hAnsi="Times New Roman" w:cs="Times New Roman"/>
          <w:b/>
          <w:i/>
          <w:lang w:val="en-GB"/>
        </w:rPr>
        <w:t xml:space="preserve">Proposal 1: In the basket WID, rapporteur is supposed to clearly list the precondition to propose the band combination, at least including all the fallback types of this WID, while </w:t>
      </w:r>
      <w:r>
        <w:rPr>
          <w:rFonts w:ascii="Times New Roman" w:hAnsi="Times New Roman" w:cs="Times New Roman"/>
          <w:b/>
          <w:i/>
          <w:lang w:val="en-GB"/>
        </w:rPr>
        <w:t xml:space="preserve">all </w:t>
      </w:r>
      <w:r w:rsidRPr="00BD5283">
        <w:rPr>
          <w:rFonts w:ascii="Times New Roman" w:hAnsi="Times New Roman" w:cs="Times New Roman"/>
          <w:b/>
          <w:i/>
          <w:lang w:val="en-GB"/>
        </w:rPr>
        <w:t>the fallback</w:t>
      </w:r>
      <w:r>
        <w:rPr>
          <w:rFonts w:ascii="Times New Roman" w:hAnsi="Times New Roman" w:cs="Times New Roman"/>
          <w:b/>
          <w:i/>
          <w:lang w:val="en-GB"/>
        </w:rPr>
        <w:t xml:space="preserve">s </w:t>
      </w:r>
      <w:r w:rsidRPr="00BD5283">
        <w:rPr>
          <w:rFonts w:ascii="Times New Roman" w:hAnsi="Times New Roman" w:cs="Times New Roman"/>
          <w:b/>
          <w:i/>
          <w:lang w:val="en-GB"/>
        </w:rPr>
        <w:t>shall be completed and specified in advance or at least at the same meeting.</w:t>
      </w:r>
    </w:p>
    <w:p w:rsidR="00BD5283" w:rsidRPr="00BD5283" w:rsidRDefault="00BD5283" w:rsidP="00BD5283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BD5283">
        <w:rPr>
          <w:rFonts w:ascii="Times New Roman" w:hAnsi="Times New Roman" w:cs="Times New Roman"/>
          <w:b/>
          <w:i/>
          <w:lang w:val="en-GB"/>
        </w:rPr>
        <w:t>Proposal 2: Proponents should follow the approved guideline in TR 38.862, i.e.</w:t>
      </w:r>
    </w:p>
    <w:p w:rsidR="00AE6838" w:rsidRPr="00BD5283" w:rsidRDefault="00BD5283" w:rsidP="00BD5283">
      <w:pPr>
        <w:rPr>
          <w:rFonts w:ascii="Times New Roman" w:hAnsi="Times New Roman" w:cs="Times New Roman"/>
          <w:b/>
          <w:i/>
          <w:u w:val="single"/>
        </w:rPr>
      </w:pPr>
      <w:r w:rsidRPr="00BD5283">
        <w:rPr>
          <w:rFonts w:ascii="Times New Roman" w:hAnsi="Times New Roman" w:cs="Times New Roman"/>
          <w:b/>
          <w:i/>
        </w:rPr>
        <w:t xml:space="preserve">#4 Proponents should prepare and submit the corresponding contributions, e.g. draft CR, TP before RAN4#X meeting. If a draft CR or TP is depending on approval of lower order fallbacks submitted at the same meeting, </w:t>
      </w:r>
      <w:r w:rsidRPr="00BD5283">
        <w:rPr>
          <w:rFonts w:ascii="Times New Roman" w:hAnsi="Times New Roman" w:cs="Times New Roman"/>
          <w:b/>
          <w:i/>
          <w:u w:val="single"/>
        </w:rPr>
        <w:t>this need to be clearly mentioned in the cover sheet of the draft CR or in the heading of the TP.</w:t>
      </w:r>
    </w:p>
    <w:bookmarkEnd w:id="2"/>
    <w:bookmarkEnd w:id="3"/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A56E50" w:rsidRDefault="00BD5283">
      <w:r>
        <w:rPr>
          <w:rFonts w:hint="eastAsia"/>
        </w:rPr>
        <w:t>[</w:t>
      </w:r>
      <w:r>
        <w:t>1] TR 38.862 V17.1.0</w:t>
      </w:r>
    </w:p>
    <w:sectPr w:rsidR="00A56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219" w:rsidRDefault="007A3219" w:rsidP="00AE6838">
      <w:r>
        <w:separator/>
      </w:r>
    </w:p>
  </w:endnote>
  <w:endnote w:type="continuationSeparator" w:id="0">
    <w:p w:rsidR="007A3219" w:rsidRDefault="007A3219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219" w:rsidRDefault="007A3219" w:rsidP="00AE6838">
      <w:r>
        <w:separator/>
      </w:r>
    </w:p>
  </w:footnote>
  <w:footnote w:type="continuationSeparator" w:id="0">
    <w:p w:rsidR="007A3219" w:rsidRDefault="007A3219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74221"/>
    <w:rsid w:val="0009285D"/>
    <w:rsid w:val="000D531E"/>
    <w:rsid w:val="000E40E4"/>
    <w:rsid w:val="001803ED"/>
    <w:rsid w:val="001A0230"/>
    <w:rsid w:val="001D0180"/>
    <w:rsid w:val="00264F00"/>
    <w:rsid w:val="002C52D9"/>
    <w:rsid w:val="002F3227"/>
    <w:rsid w:val="0035560F"/>
    <w:rsid w:val="003E77B7"/>
    <w:rsid w:val="00487F07"/>
    <w:rsid w:val="004E6653"/>
    <w:rsid w:val="00500037"/>
    <w:rsid w:val="0058798C"/>
    <w:rsid w:val="005963F1"/>
    <w:rsid w:val="006A3AED"/>
    <w:rsid w:val="00784A45"/>
    <w:rsid w:val="007A3219"/>
    <w:rsid w:val="007B2751"/>
    <w:rsid w:val="007D2F06"/>
    <w:rsid w:val="00803CCC"/>
    <w:rsid w:val="00867562"/>
    <w:rsid w:val="009327E0"/>
    <w:rsid w:val="00953D5E"/>
    <w:rsid w:val="009F4884"/>
    <w:rsid w:val="00A8184D"/>
    <w:rsid w:val="00AB2C4B"/>
    <w:rsid w:val="00AE6838"/>
    <w:rsid w:val="00B50A2C"/>
    <w:rsid w:val="00BD5283"/>
    <w:rsid w:val="00C0513F"/>
    <w:rsid w:val="00C47505"/>
    <w:rsid w:val="00C91376"/>
    <w:rsid w:val="00E6660C"/>
    <w:rsid w:val="00E97224"/>
    <w:rsid w:val="00EE0CE2"/>
    <w:rsid w:val="00F93FC8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semiHidden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E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B383-07CD-4C34-8C74-79EDFABE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24</cp:revision>
  <dcterms:created xsi:type="dcterms:W3CDTF">2022-07-15T05:08:00Z</dcterms:created>
  <dcterms:modified xsi:type="dcterms:W3CDTF">2022-08-10T00:14:00Z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